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1179EC" w:rsidRDefault="0011453A" w:rsidP="001179EC">
      <w:pPr>
        <w:spacing w:after="240"/>
        <w:rPr>
          <w:b/>
          <w:lang w:val="ru-RU"/>
        </w:rPr>
      </w:pPr>
      <w:r>
        <w:rPr>
          <w:b/>
          <w:bCs/>
          <w:lang w:val="en-US"/>
        </w:rPr>
        <w:t xml:space="preserve">                 </w:t>
      </w:r>
      <w:r w:rsidR="00E270F2" w:rsidRPr="00E270F2">
        <w:rPr>
          <w:b/>
          <w:bCs/>
        </w:rPr>
        <w:t>ул. „Първа” №33</w:t>
      </w:r>
      <w:r w:rsidR="00E270F2" w:rsidRPr="00E270F2">
        <w:rPr>
          <w:b/>
          <w:bCs/>
          <w:vertAlign w:val="superscript"/>
        </w:rPr>
        <w:t>б</w:t>
      </w:r>
      <w:r w:rsidR="00E270F2" w:rsidRPr="00E270F2">
        <w:rPr>
          <w:b/>
          <w:bCs/>
        </w:rPr>
        <w:t>, тел. 0892201183</w:t>
      </w:r>
      <w:r w:rsidRPr="002E3273">
        <w:rPr>
          <w:b/>
          <w:sz w:val="40"/>
          <w:szCs w:val="40"/>
          <w:lang w:val="ru-RU"/>
        </w:rPr>
        <w:t xml:space="preserve"> </w:t>
      </w:r>
      <w:r w:rsidRPr="0011453A">
        <w:rPr>
          <w:b/>
          <w:lang w:val="en-US"/>
        </w:rPr>
        <w:t>email</w:t>
      </w:r>
      <w:r w:rsidRPr="0011453A">
        <w:rPr>
          <w:b/>
        </w:rPr>
        <w:t>:</w:t>
      </w:r>
      <w:r w:rsidRPr="0011453A">
        <w:rPr>
          <w:b/>
          <w:lang w:val="en-US"/>
        </w:rPr>
        <w:t>chitalishte_km1897@abv.bg</w:t>
      </w:r>
      <w:r w:rsidRPr="0011453A">
        <w:rPr>
          <w:b/>
          <w:lang w:val="ru-RU"/>
        </w:rPr>
        <w:t xml:space="preserve">     </w:t>
      </w:r>
    </w:p>
    <w:p w:rsidR="001179EC" w:rsidRDefault="001179EC" w:rsidP="001179EC">
      <w:pPr>
        <w:spacing w:after="240"/>
        <w:rPr>
          <w:b/>
          <w:lang w:val="ru-RU"/>
        </w:rPr>
      </w:pPr>
    </w:p>
    <w:p w:rsidR="001179EC" w:rsidRDefault="001179EC" w:rsidP="001179EC">
      <w:pPr>
        <w:spacing w:after="240"/>
        <w:rPr>
          <w:b/>
          <w:sz w:val="32"/>
          <w:szCs w:val="32"/>
        </w:rPr>
      </w:pPr>
      <w:r>
        <w:rPr>
          <w:b/>
          <w:lang w:val="ru-RU"/>
        </w:rPr>
        <w:t xml:space="preserve">                    </w:t>
      </w:r>
      <w:r>
        <w:rPr>
          <w:b/>
          <w:sz w:val="32"/>
          <w:szCs w:val="32"/>
        </w:rPr>
        <w:t xml:space="preserve">ПЛАН ЗА РАБОТАТА НА ЧИТАЛИЩНОТО </w:t>
      </w:r>
    </w:p>
    <w:p w:rsidR="001179EC" w:rsidRPr="001179EC" w:rsidRDefault="001179EC" w:rsidP="001179EC">
      <w:pPr>
        <w:spacing w:after="240"/>
        <w:rPr>
          <w:b/>
          <w:lang w:val="en-US"/>
        </w:rPr>
      </w:pPr>
      <w:r>
        <w:rPr>
          <w:b/>
          <w:sz w:val="32"/>
          <w:szCs w:val="32"/>
        </w:rPr>
        <w:t xml:space="preserve">                                     НАСТОЯТЕЛСТВО                                     </w:t>
      </w:r>
    </w:p>
    <w:p w:rsidR="001179EC" w:rsidRDefault="001179EC" w:rsidP="001179EC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ПРИ НАРОДНО ЧИТАЛИЩЕ,,СВ.СВ.КИРИЛ И МЕТОДИЙ-1897”</w:t>
      </w:r>
    </w:p>
    <w:p w:rsidR="00376D82" w:rsidRPr="001179EC" w:rsidRDefault="001179EC" w:rsidP="001179EC">
      <w:pPr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7717E3">
        <w:rPr>
          <w:b/>
          <w:sz w:val="32"/>
          <w:szCs w:val="32"/>
        </w:rPr>
        <w:t xml:space="preserve">            </w:t>
      </w:r>
      <w:r w:rsidR="00BA3F61">
        <w:rPr>
          <w:b/>
          <w:sz w:val="32"/>
          <w:szCs w:val="32"/>
        </w:rPr>
        <w:t>с. ПЧЕЛАРОВО ЗА 2024</w:t>
      </w:r>
      <w:r>
        <w:rPr>
          <w:b/>
          <w:sz w:val="32"/>
          <w:szCs w:val="32"/>
        </w:rPr>
        <w:t xml:space="preserve"> г.</w:t>
      </w:r>
    </w:p>
    <w:p w:rsidR="00306320" w:rsidRDefault="00306320" w:rsidP="00376D82">
      <w:pPr>
        <w:spacing w:after="240"/>
        <w:ind w:left="1080"/>
        <w:rPr>
          <w:sz w:val="36"/>
          <w:szCs w:val="36"/>
          <w:lang w:val="en-US"/>
        </w:rPr>
      </w:pPr>
    </w:p>
    <w:p w:rsidR="00306320" w:rsidRPr="001179EC" w:rsidRDefault="00306320" w:rsidP="0030632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lang w:eastAsia="en-US"/>
        </w:rPr>
      </w:pPr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>Н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ародното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</w:t>
      </w:r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читалище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</w:t>
      </w:r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като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пример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за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устойчива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културна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</w:t>
      </w:r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институция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със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специфична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</w:t>
      </w:r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мисия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за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eastAsia="en-US"/>
        </w:rPr>
        <w:t xml:space="preserve"> 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съхранение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и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развитие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на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традиционните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ценности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на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 xml:space="preserve"> </w:t>
      </w:r>
      <w:proofErr w:type="spellStart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нацията</w:t>
      </w:r>
      <w:proofErr w:type="spellEnd"/>
      <w:r w:rsidRPr="001179EC">
        <w:rPr>
          <w:rFonts w:ascii="TimesNewRomanPSMT" w:hAnsi="TimesNewRomanPSMT" w:cs="TimesNewRomanPSMT"/>
          <w:b/>
          <w:sz w:val="32"/>
          <w:szCs w:val="32"/>
          <w:lang w:val="en-US" w:eastAsia="en-US"/>
        </w:rPr>
        <w:t>.</w:t>
      </w:r>
    </w:p>
    <w:p w:rsidR="001179EC" w:rsidRPr="001179EC" w:rsidRDefault="001179EC" w:rsidP="0030632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lang w:eastAsia="en-US"/>
        </w:rPr>
      </w:pPr>
    </w:p>
    <w:p w:rsidR="001179EC" w:rsidRDefault="001179EC" w:rsidP="001179EC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По важни акценти в работата на ЧН:</w:t>
      </w:r>
    </w:p>
    <w:p w:rsidR="001179EC" w:rsidRDefault="001179EC" w:rsidP="001179EC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БИБЛИОТЕЧНА ДЕЙНОСТ</w:t>
      </w:r>
    </w:p>
    <w:p w:rsidR="001179EC" w:rsidRDefault="001179EC" w:rsidP="001179EC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Набавяне на нова литература</w:t>
      </w:r>
    </w:p>
    <w:p w:rsidR="001179EC" w:rsidRDefault="001179EC" w:rsidP="001179EC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Работата на библиотеката с подрастващото поколение – насърчаване на четенето със специално внимание към децата.</w:t>
      </w:r>
    </w:p>
    <w:p w:rsidR="001179EC" w:rsidRDefault="001179EC" w:rsidP="001179EC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Организиране на срещи, тематични вечери, литературни портрети и библиотечни изяви свързани с </w:t>
      </w:r>
      <w:proofErr w:type="spellStart"/>
      <w:r>
        <w:rPr>
          <w:b/>
          <w:sz w:val="32"/>
          <w:szCs w:val="32"/>
        </w:rPr>
        <w:t>пополизирането</w:t>
      </w:r>
      <w:proofErr w:type="spellEnd"/>
      <w:r>
        <w:rPr>
          <w:b/>
          <w:sz w:val="32"/>
          <w:szCs w:val="32"/>
        </w:rPr>
        <w:t xml:space="preserve"> на книгата.</w:t>
      </w:r>
    </w:p>
    <w:p w:rsidR="001179EC" w:rsidRDefault="001179EC" w:rsidP="001179EC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Системна работа с неправителствен</w:t>
      </w:r>
      <w:r w:rsidR="007717E3">
        <w:rPr>
          <w:b/>
          <w:sz w:val="32"/>
          <w:szCs w:val="32"/>
        </w:rPr>
        <w:t xml:space="preserve">и организации – клуб на жената, </w:t>
      </w:r>
      <w:r>
        <w:rPr>
          <w:b/>
          <w:sz w:val="32"/>
          <w:szCs w:val="32"/>
        </w:rPr>
        <w:t>ДГ, клуб на пенсионера – беседи , лекции.</w:t>
      </w:r>
    </w:p>
    <w:p w:rsidR="001179EC" w:rsidRDefault="008B2662" w:rsidP="001179EC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Абониране с разнообразни вестници и списания</w:t>
      </w:r>
    </w:p>
    <w:p w:rsidR="008B2662" w:rsidRDefault="008B2662" w:rsidP="001179EC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,,Българските библиотеки – Място за достъп до информация и комуникация за всички</w:t>
      </w:r>
    </w:p>
    <w:p w:rsidR="008B2662" w:rsidRDefault="008B2662" w:rsidP="008B2662">
      <w:pPr>
        <w:spacing w:after="240"/>
        <w:ind w:right="23"/>
        <w:rPr>
          <w:b/>
          <w:sz w:val="32"/>
          <w:szCs w:val="32"/>
        </w:rPr>
      </w:pPr>
    </w:p>
    <w:p w:rsidR="008B2662" w:rsidRDefault="008B2662" w:rsidP="008B2662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Срок: постоянен</w:t>
      </w:r>
    </w:p>
    <w:p w:rsidR="008B2662" w:rsidRDefault="008B2662" w:rsidP="008B2662">
      <w:p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Отг.библиотекаря</w:t>
      </w:r>
    </w:p>
    <w:p w:rsidR="008B2662" w:rsidRDefault="008B2662" w:rsidP="008B2662">
      <w:pPr>
        <w:spacing w:after="240"/>
        <w:ind w:right="23"/>
        <w:rPr>
          <w:b/>
          <w:sz w:val="32"/>
          <w:szCs w:val="32"/>
        </w:rPr>
      </w:pPr>
    </w:p>
    <w:p w:rsidR="008B2662" w:rsidRDefault="008B2662" w:rsidP="008B2662">
      <w:pPr>
        <w:spacing w:after="240"/>
        <w:ind w:right="23"/>
        <w:rPr>
          <w:b/>
          <w:sz w:val="32"/>
          <w:szCs w:val="32"/>
        </w:rPr>
      </w:pPr>
    </w:p>
    <w:p w:rsidR="008B2662" w:rsidRDefault="008B2662" w:rsidP="008B2662">
      <w:pPr>
        <w:spacing w:after="240"/>
        <w:ind w:right="23"/>
        <w:rPr>
          <w:b/>
          <w:sz w:val="32"/>
          <w:szCs w:val="32"/>
        </w:rPr>
      </w:pPr>
    </w:p>
    <w:p w:rsidR="008B2662" w:rsidRDefault="008B2662" w:rsidP="008B2662">
      <w:pPr>
        <w:spacing w:after="240"/>
        <w:ind w:right="23"/>
        <w:rPr>
          <w:b/>
          <w:sz w:val="32"/>
          <w:szCs w:val="32"/>
        </w:rPr>
      </w:pPr>
    </w:p>
    <w:p w:rsidR="008B2662" w:rsidRDefault="008B2662" w:rsidP="008B2662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 xml:space="preserve"> ХУДОЖЕСТВЕНО ТВОРЧЕСКА ДЙНОСТ</w:t>
      </w: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Да се създадат условия за пълна изява на местната инициатива и се полагат непрестанни грижи за повишаване ролята и значението на художествената самодейност за творческа изява на личността.</w:t>
      </w:r>
    </w:p>
    <w:p w:rsidR="00CC1314" w:rsidRDefault="00CC1314" w:rsidP="00CC1314">
      <w:pPr>
        <w:spacing w:after="240"/>
        <w:ind w:left="90" w:right="2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Да се създадат условия за творческа изява на всички възрастови групи ученици, работници и пенсионери чрез разширяване на жанровата характеристика на самодейността.</w:t>
      </w:r>
    </w:p>
    <w:p w:rsidR="00CC1314" w:rsidRPr="00FC48CF" w:rsidRDefault="00CC1314" w:rsidP="00CC1314">
      <w:pPr>
        <w:pStyle w:val="a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Да се канят по- често самодейци и театрални състави за изяви на наша сцена.</w:t>
      </w:r>
    </w:p>
    <w:p w:rsidR="00CC1314" w:rsidRPr="00FC48CF" w:rsidRDefault="00CC1314" w:rsidP="00CC1314">
      <w:pPr>
        <w:pStyle w:val="a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Участие на ФГ,,Добруджански глас”към читалището на повече фолклорни събори и фестивали.</w:t>
      </w:r>
    </w:p>
    <w:p w:rsidR="00CC1314" w:rsidRPr="00FC48CF" w:rsidRDefault="00CC1314" w:rsidP="00CC1314">
      <w:pPr>
        <w:pStyle w:val="a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Да се разшири клубно – кръжочната работа на читалището чрез разкриване на нови форми.</w:t>
      </w:r>
    </w:p>
    <w:p w:rsidR="00CC1314" w:rsidRPr="00FC48CF" w:rsidRDefault="00CC1314" w:rsidP="00CC1314">
      <w:pPr>
        <w:pStyle w:val="a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Участие на читалището в различни традиционни празници/Бабин ден, Трифон Зарезан, и др./ които се празнуват в селото.</w:t>
      </w:r>
    </w:p>
    <w:p w:rsidR="00CC1314" w:rsidRPr="00FC48CF" w:rsidRDefault="00CC1314" w:rsidP="00CC1314">
      <w:pPr>
        <w:pStyle w:val="a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Срок: постоянен</w:t>
      </w:r>
    </w:p>
    <w:p w:rsidR="00CC1314" w:rsidRDefault="00CC1314" w:rsidP="00CC1314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</w:t>
      </w:r>
      <w:proofErr w:type="spellStart"/>
      <w:r>
        <w:rPr>
          <w:b/>
          <w:sz w:val="32"/>
          <w:szCs w:val="32"/>
        </w:rPr>
        <w:t>чит</w:t>
      </w:r>
      <w:proofErr w:type="spellEnd"/>
      <w:r>
        <w:rPr>
          <w:b/>
          <w:sz w:val="32"/>
          <w:szCs w:val="32"/>
        </w:rPr>
        <w:t>. секретар и ЧН.</w:t>
      </w:r>
    </w:p>
    <w:p w:rsidR="00CC1314" w:rsidRDefault="00CC1314" w:rsidP="00CC1314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III   </w:t>
      </w:r>
      <w:r>
        <w:rPr>
          <w:b/>
          <w:sz w:val="32"/>
          <w:szCs w:val="32"/>
        </w:rPr>
        <w:t>МАТЕРИАЛНО -  ТЕХНИЧЕСКА БАЗА</w:t>
      </w:r>
      <w:r w:rsidRPr="00674A94">
        <w:rPr>
          <w:b/>
          <w:sz w:val="32"/>
          <w:szCs w:val="32"/>
        </w:rPr>
        <w:t xml:space="preserve"> </w:t>
      </w:r>
    </w:p>
    <w:p w:rsidR="00CC1314" w:rsidRPr="00CC1314" w:rsidRDefault="007717E3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Освежаване на компютърната </w:t>
      </w:r>
      <w:r w:rsidRPr="006C22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залата </w:t>
      </w:r>
    </w:p>
    <w:p w:rsidR="00CC1314" w:rsidRPr="003C2123" w:rsidRDefault="00CC1314" w:rsidP="00CC1314">
      <w:pPr>
        <w:pStyle w:val="a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7717E3">
        <w:rPr>
          <w:b/>
          <w:sz w:val="32"/>
          <w:szCs w:val="32"/>
        </w:rPr>
        <w:t xml:space="preserve">           Срок: до края на 2024</w:t>
      </w:r>
      <w:r>
        <w:rPr>
          <w:b/>
          <w:sz w:val="32"/>
          <w:szCs w:val="32"/>
        </w:rPr>
        <w:t>г.</w:t>
      </w:r>
    </w:p>
    <w:p w:rsidR="00CC1314" w:rsidRDefault="00CC1314" w:rsidP="00CC1314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b/>
          <w:sz w:val="32"/>
          <w:szCs w:val="32"/>
        </w:rPr>
        <w:t>Отг.ЧН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чит.секретар</w:t>
      </w:r>
      <w:proofErr w:type="spellEnd"/>
    </w:p>
    <w:p w:rsidR="00CC1314" w:rsidRDefault="00CC1314" w:rsidP="00CC1314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CC1314" w:rsidRDefault="007717E3" w:rsidP="007717E3">
      <w:pPr>
        <w:pStyle w:val="a3"/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717E3" w:rsidRDefault="007717E3" w:rsidP="007717E3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7717E3" w:rsidRDefault="007717E3" w:rsidP="007717E3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7717E3" w:rsidRDefault="007717E3" w:rsidP="007717E3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7717E3" w:rsidRDefault="007717E3" w:rsidP="007717E3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7717E3" w:rsidRDefault="007717E3" w:rsidP="007717E3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7717E3" w:rsidRDefault="007717E3" w:rsidP="007717E3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7717E3" w:rsidRPr="007717E3" w:rsidRDefault="007717E3" w:rsidP="007717E3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180" w:right="2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IV.</w:t>
      </w:r>
      <w:r>
        <w:rPr>
          <w:b/>
          <w:sz w:val="32"/>
          <w:szCs w:val="32"/>
        </w:rPr>
        <w:t xml:space="preserve"> ОРГАНИЗАЦИОННА ДЕЙНОСТ</w:t>
      </w:r>
    </w:p>
    <w:p w:rsidR="00CC1314" w:rsidRDefault="00CC1314" w:rsidP="00CC1314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CC1314" w:rsidRDefault="00CC1314" w:rsidP="00CC1314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Опазване на читалищното имущество и сградния фонд.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Срок: постоянен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Отговорник ЧН.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Да се подържа добра връзка м/у читалището и кметството което оказва пълно съдействие при организиране на мероприятия от страна на читалището.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Срок: постоянен</w:t>
      </w:r>
    </w:p>
    <w:p w:rsidR="00CC1314" w:rsidRPr="00A64527" w:rsidRDefault="00CC1314" w:rsidP="00CC1314">
      <w:pPr>
        <w:pStyle w:val="a3"/>
        <w:spacing w:after="240"/>
        <w:ind w:left="54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Отговорник ЧН.</w:t>
      </w:r>
    </w:p>
    <w:p w:rsidR="00CC1314" w:rsidRDefault="00CC1314" w:rsidP="00CC1314">
      <w:pPr>
        <w:pStyle w:val="a3"/>
        <w:spacing w:after="240"/>
        <w:ind w:left="90" w:right="2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Широко да се пропагандира и насърчава дарителството,да се събира чл. внос от членовете на читалището.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CC1314" w:rsidRPr="00A64527" w:rsidRDefault="00CC1314" w:rsidP="00CC1314">
      <w:pPr>
        <w:pStyle w:val="a3"/>
        <w:spacing w:after="240"/>
        <w:ind w:left="54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Отг. Председателя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Да се продължи честването на Фолклорния събор на 06.09.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Кметство и ЧН. </w:t>
      </w:r>
    </w:p>
    <w:p w:rsidR="00CC1314" w:rsidRDefault="00CC1314" w:rsidP="00CC1314">
      <w:pPr>
        <w:pStyle w:val="a3"/>
        <w:spacing w:after="240"/>
        <w:ind w:left="-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C1314" w:rsidRDefault="00CC1314" w:rsidP="00CC1314">
      <w:pPr>
        <w:pStyle w:val="a3"/>
        <w:spacing w:after="240"/>
        <w:ind w:left="-180" w:right="23"/>
        <w:rPr>
          <w:b/>
          <w:sz w:val="32"/>
          <w:szCs w:val="32"/>
        </w:rPr>
      </w:pPr>
    </w:p>
    <w:p w:rsidR="00CC1314" w:rsidRPr="00CC1314" w:rsidRDefault="00CC1314" w:rsidP="00CC1314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CC1314">
        <w:rPr>
          <w:b/>
          <w:sz w:val="32"/>
          <w:szCs w:val="32"/>
        </w:rPr>
        <w:t>Редовно да се провеждат заседания на тримесечие на ЧН. На което да се обсъждат важни въпроси свързани с работата на читалището.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Срок: постоянен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DD32D6">
        <w:rPr>
          <w:b/>
          <w:sz w:val="32"/>
          <w:szCs w:val="32"/>
        </w:rPr>
        <w:t xml:space="preserve"> Отг. ЧН. и </w:t>
      </w:r>
      <w:proofErr w:type="spellStart"/>
      <w:r w:rsidRPr="00DD32D6">
        <w:rPr>
          <w:b/>
          <w:sz w:val="32"/>
          <w:szCs w:val="32"/>
        </w:rPr>
        <w:t>чит</w:t>
      </w:r>
      <w:proofErr w:type="spellEnd"/>
      <w:r w:rsidRPr="00DD32D6">
        <w:rPr>
          <w:b/>
          <w:sz w:val="32"/>
          <w:szCs w:val="32"/>
        </w:rPr>
        <w:t xml:space="preserve">. секретар  </w:t>
      </w: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CC1314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CC1314" w:rsidRPr="001902DD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CC1314" w:rsidRPr="00A64527" w:rsidRDefault="00CC1314" w:rsidP="00CC1314">
      <w:pPr>
        <w:pStyle w:val="a3"/>
        <w:spacing w:after="240"/>
        <w:ind w:left="540" w:right="23"/>
        <w:rPr>
          <w:b/>
          <w:sz w:val="32"/>
          <w:szCs w:val="32"/>
          <w:lang w:val="en-US"/>
        </w:rPr>
      </w:pPr>
    </w:p>
    <w:p w:rsidR="00CC1314" w:rsidRDefault="007717E3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>Дата: 02.11.202</w:t>
      </w:r>
      <w:r w:rsidR="00CC1314">
        <w:rPr>
          <w:b/>
          <w:sz w:val="32"/>
          <w:szCs w:val="32"/>
        </w:rPr>
        <w:t>4г.                                       Председател:…………</w:t>
      </w:r>
    </w:p>
    <w:p w:rsidR="00CC1314" w:rsidRPr="00DD32D6" w:rsidRDefault="00CC1314" w:rsidP="00CC1314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с.. Пчеларово                                             /</w:t>
      </w:r>
      <w:r w:rsidR="007717E3">
        <w:rPr>
          <w:b/>
          <w:sz w:val="32"/>
          <w:szCs w:val="32"/>
        </w:rPr>
        <w:t xml:space="preserve">Руска Атанасова </w:t>
      </w:r>
      <w:r>
        <w:rPr>
          <w:b/>
          <w:sz w:val="32"/>
          <w:szCs w:val="32"/>
        </w:rPr>
        <w:t>/</w:t>
      </w:r>
    </w:p>
    <w:p w:rsidR="00CC1314" w:rsidRPr="00716EEA" w:rsidRDefault="00CC1314" w:rsidP="00CC1314">
      <w:pPr>
        <w:spacing w:after="240"/>
        <w:ind w:right="23"/>
        <w:rPr>
          <w:b/>
          <w:sz w:val="32"/>
          <w:szCs w:val="32"/>
        </w:rPr>
      </w:pPr>
    </w:p>
    <w:p w:rsidR="00CC1314" w:rsidRPr="003C2123" w:rsidRDefault="00CC1314" w:rsidP="00CC1314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8B2662" w:rsidRPr="008B2662" w:rsidRDefault="008B2662" w:rsidP="00CC1314">
      <w:pPr>
        <w:pStyle w:val="a3"/>
        <w:spacing w:after="240"/>
        <w:ind w:left="90" w:right="23"/>
        <w:rPr>
          <w:b/>
          <w:sz w:val="32"/>
          <w:szCs w:val="32"/>
        </w:rPr>
      </w:pPr>
    </w:p>
    <w:p w:rsidR="001179EC" w:rsidRPr="001179EC" w:rsidRDefault="001179EC" w:rsidP="0030632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eastAsia="en-US"/>
        </w:rPr>
      </w:pPr>
    </w:p>
    <w:sectPr w:rsidR="001179EC" w:rsidRPr="001179EC" w:rsidSect="00A551A2"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A2645"/>
    <w:multiLevelType w:val="hybridMultilevel"/>
    <w:tmpl w:val="177AFA56"/>
    <w:lvl w:ilvl="0" w:tplc="37E49600">
      <w:start w:val="9550"/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724CF"/>
    <w:multiLevelType w:val="hybridMultilevel"/>
    <w:tmpl w:val="3DECF60C"/>
    <w:lvl w:ilvl="0" w:tplc="18AA9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B32F2"/>
    <w:multiLevelType w:val="hybridMultilevel"/>
    <w:tmpl w:val="E7B4975A"/>
    <w:lvl w:ilvl="0" w:tplc="09FE9B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CBC0DCF"/>
    <w:multiLevelType w:val="hybridMultilevel"/>
    <w:tmpl w:val="F64A1678"/>
    <w:lvl w:ilvl="0" w:tplc="FE4EAD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5"/>
    <w:rsid w:val="000E1E85"/>
    <w:rsid w:val="0011453A"/>
    <w:rsid w:val="001179EC"/>
    <w:rsid w:val="001647B7"/>
    <w:rsid w:val="0016726C"/>
    <w:rsid w:val="001F68DD"/>
    <w:rsid w:val="00226062"/>
    <w:rsid w:val="0026379A"/>
    <w:rsid w:val="002C6D6E"/>
    <w:rsid w:val="002E3273"/>
    <w:rsid w:val="00306320"/>
    <w:rsid w:val="00376D82"/>
    <w:rsid w:val="003C267C"/>
    <w:rsid w:val="00414CAE"/>
    <w:rsid w:val="005552A1"/>
    <w:rsid w:val="00563AF7"/>
    <w:rsid w:val="0058754E"/>
    <w:rsid w:val="00594F5E"/>
    <w:rsid w:val="00597F24"/>
    <w:rsid w:val="006D213E"/>
    <w:rsid w:val="006F0607"/>
    <w:rsid w:val="00706A5B"/>
    <w:rsid w:val="007222F4"/>
    <w:rsid w:val="007717E3"/>
    <w:rsid w:val="007B1989"/>
    <w:rsid w:val="007F092C"/>
    <w:rsid w:val="00842665"/>
    <w:rsid w:val="008B2662"/>
    <w:rsid w:val="008C5C97"/>
    <w:rsid w:val="009144DC"/>
    <w:rsid w:val="00960DB5"/>
    <w:rsid w:val="00A551A2"/>
    <w:rsid w:val="00A64A35"/>
    <w:rsid w:val="00B375A4"/>
    <w:rsid w:val="00BA0D28"/>
    <w:rsid w:val="00BA3F61"/>
    <w:rsid w:val="00BE36E8"/>
    <w:rsid w:val="00C10FC1"/>
    <w:rsid w:val="00C5013A"/>
    <w:rsid w:val="00CC1314"/>
    <w:rsid w:val="00CE29B7"/>
    <w:rsid w:val="00D066DA"/>
    <w:rsid w:val="00D51BD4"/>
    <w:rsid w:val="00E069CA"/>
    <w:rsid w:val="00E17691"/>
    <w:rsid w:val="00E270F2"/>
    <w:rsid w:val="00E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D935E-77A0-4A4E-A8E6-F16F7528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CD00-3E25-4EFD-8DE5-FF4A3B70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Acer</cp:lastModifiedBy>
  <cp:revision>2</cp:revision>
  <cp:lastPrinted>2014-11-14T12:31:00Z</cp:lastPrinted>
  <dcterms:created xsi:type="dcterms:W3CDTF">2024-01-15T11:25:00Z</dcterms:created>
  <dcterms:modified xsi:type="dcterms:W3CDTF">2024-01-15T11:25:00Z</dcterms:modified>
</cp:coreProperties>
</file>